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OrtaGlgeleme2"/>
        <w:tblW w:w="5000" w:type="pct"/>
        <w:tblLook w:val="0660"/>
      </w:tblPr>
      <w:tblGrid>
        <w:gridCol w:w="3087"/>
        <w:gridCol w:w="2284"/>
        <w:gridCol w:w="2332"/>
        <w:gridCol w:w="1585"/>
      </w:tblGrid>
      <w:tr w:rsidR="000440CA" w:rsidTr="000440CA">
        <w:trPr>
          <w:cnfStyle w:val="100000000000"/>
        </w:trPr>
        <w:tc>
          <w:tcPr>
            <w:tcW w:w="1534" w:type="pct"/>
            <w:noWrap/>
          </w:tcPr>
          <w:p w:rsidR="00452B33" w:rsidRDefault="00452B33"/>
        </w:tc>
        <w:tc>
          <w:tcPr>
            <w:tcW w:w="1272" w:type="pct"/>
          </w:tcPr>
          <w:p w:rsidR="00452B33" w:rsidRPr="00950428" w:rsidRDefault="00452B33" w:rsidP="000440CA">
            <w:pPr>
              <w:jc w:val="center"/>
              <w:rPr>
                <w:sz w:val="28"/>
                <w:szCs w:val="28"/>
              </w:rPr>
            </w:pPr>
            <w:proofErr w:type="spellStart"/>
            <w:r w:rsidRPr="00950428">
              <w:rPr>
                <w:sz w:val="28"/>
                <w:szCs w:val="28"/>
              </w:rPr>
              <w:t>Group</w:t>
            </w:r>
            <w:proofErr w:type="spellEnd"/>
            <w:r w:rsidRPr="0095042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298" w:type="pct"/>
          </w:tcPr>
          <w:p w:rsidR="00452B33" w:rsidRPr="00950428" w:rsidRDefault="00452B33" w:rsidP="000440CA">
            <w:pPr>
              <w:jc w:val="center"/>
              <w:rPr>
                <w:sz w:val="28"/>
                <w:szCs w:val="28"/>
              </w:rPr>
            </w:pPr>
            <w:proofErr w:type="spellStart"/>
            <w:r w:rsidRPr="00950428">
              <w:rPr>
                <w:sz w:val="28"/>
                <w:szCs w:val="28"/>
              </w:rPr>
              <w:t>Group</w:t>
            </w:r>
            <w:proofErr w:type="spellEnd"/>
            <w:r w:rsidRPr="0095042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896" w:type="pct"/>
          </w:tcPr>
          <w:p w:rsidR="00452B33" w:rsidRPr="00950428" w:rsidRDefault="00452B33" w:rsidP="000440CA">
            <w:pPr>
              <w:jc w:val="center"/>
              <w:rPr>
                <w:sz w:val="28"/>
                <w:szCs w:val="28"/>
              </w:rPr>
            </w:pPr>
            <w:r w:rsidRPr="00950428">
              <w:rPr>
                <w:sz w:val="28"/>
                <w:szCs w:val="28"/>
              </w:rPr>
              <w:t xml:space="preserve">p </w:t>
            </w:r>
            <w:proofErr w:type="spellStart"/>
            <w:r w:rsidRPr="00950428">
              <w:rPr>
                <w:sz w:val="28"/>
                <w:szCs w:val="28"/>
              </w:rPr>
              <w:t>value</w:t>
            </w:r>
            <w:proofErr w:type="spellEnd"/>
          </w:p>
        </w:tc>
      </w:tr>
      <w:tr w:rsidR="00452B33" w:rsidTr="000440CA">
        <w:tc>
          <w:tcPr>
            <w:tcW w:w="1534" w:type="pct"/>
            <w:noWrap/>
          </w:tcPr>
          <w:p w:rsidR="00452B33" w:rsidRDefault="00452B33"/>
        </w:tc>
        <w:tc>
          <w:tcPr>
            <w:tcW w:w="1272" w:type="pct"/>
          </w:tcPr>
          <w:p w:rsidR="00452B33" w:rsidRDefault="00452B33" w:rsidP="000440CA">
            <w:pPr>
              <w:jc w:val="center"/>
              <w:rPr>
                <w:rStyle w:val="HafifVurgulama"/>
              </w:rPr>
            </w:pPr>
          </w:p>
        </w:tc>
        <w:tc>
          <w:tcPr>
            <w:tcW w:w="1298" w:type="pct"/>
          </w:tcPr>
          <w:p w:rsidR="00452B33" w:rsidRDefault="00452B33" w:rsidP="000440CA">
            <w:pPr>
              <w:jc w:val="center"/>
            </w:pPr>
          </w:p>
        </w:tc>
        <w:tc>
          <w:tcPr>
            <w:tcW w:w="896" w:type="pct"/>
          </w:tcPr>
          <w:p w:rsidR="00452B33" w:rsidRDefault="00452B33" w:rsidP="000440CA">
            <w:pPr>
              <w:jc w:val="center"/>
            </w:pPr>
          </w:p>
        </w:tc>
      </w:tr>
      <w:tr w:rsidR="00452B33" w:rsidTr="000440CA">
        <w:tc>
          <w:tcPr>
            <w:tcW w:w="1534" w:type="pct"/>
            <w:noWrap/>
          </w:tcPr>
          <w:p w:rsidR="00452B33" w:rsidRPr="00950428" w:rsidRDefault="00452B33">
            <w:pPr>
              <w:rPr>
                <w:sz w:val="24"/>
                <w:szCs w:val="24"/>
              </w:rPr>
            </w:pPr>
            <w:proofErr w:type="spellStart"/>
            <w:r w:rsidRPr="00950428">
              <w:rPr>
                <w:sz w:val="24"/>
                <w:szCs w:val="24"/>
              </w:rPr>
              <w:t>Number</w:t>
            </w:r>
            <w:proofErr w:type="spellEnd"/>
            <w:r w:rsidRPr="00950428">
              <w:rPr>
                <w:sz w:val="24"/>
                <w:szCs w:val="24"/>
              </w:rPr>
              <w:t xml:space="preserve"> of </w:t>
            </w:r>
            <w:proofErr w:type="spellStart"/>
            <w:r w:rsidRPr="00950428">
              <w:rPr>
                <w:sz w:val="24"/>
                <w:szCs w:val="24"/>
              </w:rPr>
              <w:t>patients</w:t>
            </w:r>
            <w:proofErr w:type="spellEnd"/>
            <w:r w:rsidRPr="009504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2" w:type="pct"/>
          </w:tcPr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155</w:t>
            </w:r>
          </w:p>
        </w:tc>
        <w:tc>
          <w:tcPr>
            <w:tcW w:w="1298" w:type="pct"/>
          </w:tcPr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70</w:t>
            </w:r>
          </w:p>
        </w:tc>
        <w:tc>
          <w:tcPr>
            <w:tcW w:w="896" w:type="pct"/>
          </w:tcPr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</w:tc>
      </w:tr>
      <w:tr w:rsidR="00452B33" w:rsidTr="000440CA">
        <w:tc>
          <w:tcPr>
            <w:tcW w:w="1534" w:type="pct"/>
            <w:noWrap/>
          </w:tcPr>
          <w:p w:rsidR="00452B33" w:rsidRPr="00950428" w:rsidRDefault="00452B33">
            <w:pPr>
              <w:rPr>
                <w:sz w:val="24"/>
                <w:szCs w:val="24"/>
              </w:rPr>
            </w:pPr>
            <w:proofErr w:type="spellStart"/>
            <w:r w:rsidRPr="00950428">
              <w:rPr>
                <w:sz w:val="24"/>
                <w:szCs w:val="24"/>
              </w:rPr>
              <w:t>Age</w:t>
            </w:r>
            <w:proofErr w:type="spellEnd"/>
            <w:r w:rsidRPr="00950428">
              <w:rPr>
                <w:sz w:val="24"/>
                <w:szCs w:val="24"/>
              </w:rPr>
              <w:t xml:space="preserve">, </w:t>
            </w:r>
            <w:proofErr w:type="spellStart"/>
            <w:r w:rsidRPr="00950428">
              <w:rPr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1272" w:type="pct"/>
          </w:tcPr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66.54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8.19</w:t>
            </w:r>
          </w:p>
        </w:tc>
        <w:tc>
          <w:tcPr>
            <w:tcW w:w="1298" w:type="pct"/>
          </w:tcPr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67.8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6.85</w:t>
            </w:r>
          </w:p>
        </w:tc>
        <w:tc>
          <w:tcPr>
            <w:tcW w:w="896" w:type="pct"/>
          </w:tcPr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0.264</w:t>
            </w:r>
          </w:p>
        </w:tc>
      </w:tr>
      <w:tr w:rsidR="00452B33" w:rsidTr="000440CA">
        <w:tc>
          <w:tcPr>
            <w:tcW w:w="1534" w:type="pct"/>
            <w:noWrap/>
          </w:tcPr>
          <w:p w:rsidR="00452B33" w:rsidRPr="00950428" w:rsidRDefault="00452B33">
            <w:pPr>
              <w:rPr>
                <w:sz w:val="24"/>
                <w:szCs w:val="24"/>
              </w:rPr>
            </w:pPr>
            <w:proofErr w:type="spellStart"/>
            <w:r w:rsidRPr="00950428">
              <w:rPr>
                <w:sz w:val="24"/>
                <w:szCs w:val="24"/>
              </w:rPr>
              <w:t>Diagnosis</w:t>
            </w:r>
            <w:proofErr w:type="spellEnd"/>
          </w:p>
          <w:p w:rsidR="00452B33" w:rsidRPr="00950428" w:rsidRDefault="00452B33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   Biopsy (n,%)</w:t>
            </w:r>
          </w:p>
          <w:p w:rsidR="00452B33" w:rsidRPr="00950428" w:rsidRDefault="00452B33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   </w:t>
            </w:r>
            <w:proofErr w:type="spellStart"/>
            <w:r w:rsidRPr="00950428">
              <w:rPr>
                <w:sz w:val="24"/>
                <w:szCs w:val="24"/>
              </w:rPr>
              <w:t>Transurehral</w:t>
            </w:r>
            <w:proofErr w:type="spellEnd"/>
            <w:r w:rsidRPr="00950428">
              <w:rPr>
                <w:sz w:val="24"/>
                <w:szCs w:val="24"/>
              </w:rPr>
              <w:t xml:space="preserve"> </w:t>
            </w:r>
            <w:proofErr w:type="spellStart"/>
            <w:r w:rsidRPr="00950428">
              <w:rPr>
                <w:sz w:val="24"/>
                <w:szCs w:val="24"/>
              </w:rPr>
              <w:t>resection</w:t>
            </w:r>
            <w:proofErr w:type="spellEnd"/>
            <w:r w:rsidRPr="00950428">
              <w:rPr>
                <w:sz w:val="24"/>
                <w:szCs w:val="24"/>
              </w:rPr>
              <w:t>(n,%)</w:t>
            </w:r>
          </w:p>
          <w:p w:rsidR="000440CA" w:rsidRPr="00950428" w:rsidRDefault="000440CA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PSA (</w:t>
            </w:r>
            <w:proofErr w:type="spellStart"/>
            <w:r w:rsidRPr="00950428">
              <w:rPr>
                <w:sz w:val="24"/>
                <w:szCs w:val="24"/>
              </w:rPr>
              <w:t>ng</w:t>
            </w:r>
            <w:proofErr w:type="spellEnd"/>
            <w:r w:rsidRPr="00950428">
              <w:rPr>
                <w:sz w:val="24"/>
                <w:szCs w:val="24"/>
              </w:rPr>
              <w:t>/ml)</w:t>
            </w:r>
          </w:p>
          <w:p w:rsidR="000440CA" w:rsidRPr="00950428" w:rsidRDefault="000440CA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HALP </w:t>
            </w:r>
            <w:proofErr w:type="spellStart"/>
            <w:r w:rsidRPr="00950428">
              <w:rPr>
                <w:sz w:val="24"/>
                <w:szCs w:val="24"/>
              </w:rPr>
              <w:t>score</w:t>
            </w:r>
            <w:proofErr w:type="spellEnd"/>
          </w:p>
          <w:p w:rsidR="000440CA" w:rsidRPr="00950428" w:rsidRDefault="000440CA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     </w:t>
            </w:r>
            <w:proofErr w:type="spellStart"/>
            <w:r w:rsidRPr="00950428">
              <w:rPr>
                <w:sz w:val="24"/>
                <w:szCs w:val="24"/>
              </w:rPr>
              <w:t>Haemoglobin</w:t>
            </w:r>
            <w:proofErr w:type="spellEnd"/>
            <w:r w:rsidR="00DD3655" w:rsidRPr="008E4ABB">
              <w:rPr>
                <w:sz w:val="24"/>
                <w:szCs w:val="24"/>
              </w:rPr>
              <w:t>(</w:t>
            </w:r>
            <w:r w:rsidR="00DB1AA2" w:rsidRPr="008E4ABB">
              <w:rPr>
                <w:sz w:val="24"/>
                <w:szCs w:val="24"/>
              </w:rPr>
              <w:t>m</w:t>
            </w:r>
            <w:r w:rsidR="00DD3655" w:rsidRPr="008E4ABB">
              <w:rPr>
                <w:sz w:val="24"/>
                <w:szCs w:val="24"/>
              </w:rPr>
              <w:t>g/</w:t>
            </w:r>
            <w:proofErr w:type="spellStart"/>
            <w:r w:rsidR="00DD3655" w:rsidRPr="008E4ABB">
              <w:rPr>
                <w:sz w:val="24"/>
                <w:szCs w:val="24"/>
              </w:rPr>
              <w:t>dL</w:t>
            </w:r>
            <w:proofErr w:type="spellEnd"/>
            <w:r w:rsidR="00DD3655" w:rsidRPr="008E4ABB">
              <w:rPr>
                <w:sz w:val="24"/>
                <w:szCs w:val="24"/>
              </w:rPr>
              <w:t>)</w:t>
            </w:r>
          </w:p>
          <w:p w:rsidR="000440CA" w:rsidRPr="00950428" w:rsidRDefault="000440CA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     </w:t>
            </w:r>
            <w:proofErr w:type="spellStart"/>
            <w:r w:rsidRPr="00950428">
              <w:rPr>
                <w:sz w:val="24"/>
                <w:szCs w:val="24"/>
              </w:rPr>
              <w:t>Albumin</w:t>
            </w:r>
            <w:proofErr w:type="spellEnd"/>
          </w:p>
          <w:p w:rsidR="000440CA" w:rsidRPr="00950428" w:rsidRDefault="000440CA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     </w:t>
            </w:r>
            <w:proofErr w:type="spellStart"/>
            <w:r w:rsidRPr="00950428">
              <w:rPr>
                <w:sz w:val="24"/>
                <w:szCs w:val="24"/>
              </w:rPr>
              <w:t>Lymphocyte</w:t>
            </w:r>
            <w:proofErr w:type="spellEnd"/>
          </w:p>
          <w:p w:rsidR="000440CA" w:rsidRPr="00950428" w:rsidRDefault="000440CA">
            <w:pPr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 xml:space="preserve">     </w:t>
            </w:r>
            <w:proofErr w:type="spellStart"/>
            <w:r w:rsidRPr="00950428">
              <w:rPr>
                <w:sz w:val="24"/>
                <w:szCs w:val="24"/>
              </w:rPr>
              <w:t>Platelet</w:t>
            </w:r>
            <w:proofErr w:type="spellEnd"/>
          </w:p>
          <w:p w:rsidR="000440CA" w:rsidRPr="00950428" w:rsidRDefault="000440CA">
            <w:pPr>
              <w:rPr>
                <w:sz w:val="24"/>
                <w:szCs w:val="24"/>
              </w:rPr>
            </w:pPr>
          </w:p>
          <w:p w:rsidR="00452B33" w:rsidRPr="00950428" w:rsidRDefault="00452B33">
            <w:pPr>
              <w:rPr>
                <w:sz w:val="24"/>
                <w:szCs w:val="24"/>
              </w:rPr>
            </w:pPr>
          </w:p>
        </w:tc>
        <w:tc>
          <w:tcPr>
            <w:tcW w:w="1272" w:type="pct"/>
          </w:tcPr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452B33" w:rsidRPr="00950428" w:rsidRDefault="00452B33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94</w:t>
            </w:r>
            <w:r w:rsidR="000440CA" w:rsidRPr="00950428">
              <w:rPr>
                <w:sz w:val="24"/>
                <w:szCs w:val="24"/>
              </w:rPr>
              <w:t>(60.6)</w:t>
            </w:r>
          </w:p>
          <w:p w:rsidR="00452B33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61 (39.35)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6.37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3.98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49.43</w:t>
            </w:r>
          </w:p>
          <w:p w:rsidR="00950428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14.38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1.58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4.3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1800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240651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59420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950428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pct"/>
          </w:tcPr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58(82.85)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12 (17.14)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8.62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4.25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51.2</w:t>
            </w:r>
          </w:p>
          <w:p w:rsidR="00950428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14.05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1.69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4.1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2105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250485</w:t>
            </w:r>
            <w:r w:rsidRPr="00950428">
              <w:rPr>
                <w:sz w:val="24"/>
                <w:szCs w:val="24"/>
                <w:u w:val="single"/>
              </w:rPr>
              <w:t>+</w:t>
            </w:r>
            <w:r w:rsidRPr="00950428">
              <w:rPr>
                <w:sz w:val="24"/>
                <w:szCs w:val="24"/>
              </w:rPr>
              <w:t>73520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950428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pct"/>
          </w:tcPr>
          <w:p w:rsidR="00452B33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*</w:t>
            </w:r>
            <w:r w:rsidR="000440CA" w:rsidRPr="00950428">
              <w:rPr>
                <w:sz w:val="24"/>
                <w:szCs w:val="24"/>
              </w:rPr>
              <w:t>0.001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0440CA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*</w:t>
            </w:r>
            <w:r w:rsidR="000440CA" w:rsidRPr="00950428">
              <w:rPr>
                <w:sz w:val="24"/>
                <w:szCs w:val="24"/>
              </w:rPr>
              <w:t>0.0002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0.737</w:t>
            </w:r>
          </w:p>
          <w:p w:rsidR="00950428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0.165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*0.0001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*0.005</w:t>
            </w:r>
          </w:p>
          <w:p w:rsidR="00950428" w:rsidRPr="00950428" w:rsidRDefault="00950428" w:rsidP="00950428">
            <w:pPr>
              <w:pStyle w:val="DecimalAligned"/>
              <w:jc w:val="center"/>
              <w:rPr>
                <w:sz w:val="24"/>
                <w:szCs w:val="24"/>
              </w:rPr>
            </w:pPr>
            <w:r w:rsidRPr="00950428">
              <w:rPr>
                <w:sz w:val="24"/>
                <w:szCs w:val="24"/>
              </w:rPr>
              <w:t>0.288</w:t>
            </w:r>
          </w:p>
          <w:p w:rsidR="000440CA" w:rsidRPr="00950428" w:rsidRDefault="000440CA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  <w:p w:rsidR="00950428" w:rsidRPr="00950428" w:rsidRDefault="00950428" w:rsidP="000440CA">
            <w:pPr>
              <w:pStyle w:val="DecimalAligned"/>
              <w:jc w:val="center"/>
              <w:rPr>
                <w:sz w:val="24"/>
                <w:szCs w:val="24"/>
              </w:rPr>
            </w:pPr>
          </w:p>
        </w:tc>
      </w:tr>
      <w:tr w:rsidR="000440CA" w:rsidTr="000440CA">
        <w:trPr>
          <w:cnfStyle w:val="010000000000"/>
        </w:trPr>
        <w:tc>
          <w:tcPr>
            <w:tcW w:w="1534" w:type="pct"/>
            <w:noWrap/>
          </w:tcPr>
          <w:p w:rsidR="00452B33" w:rsidRDefault="00452B33"/>
        </w:tc>
        <w:tc>
          <w:tcPr>
            <w:tcW w:w="1272" w:type="pct"/>
          </w:tcPr>
          <w:p w:rsidR="00452B33" w:rsidRDefault="00452B33">
            <w:pPr>
              <w:pStyle w:val="DecimalAligned"/>
            </w:pPr>
          </w:p>
        </w:tc>
        <w:tc>
          <w:tcPr>
            <w:tcW w:w="1298" w:type="pct"/>
          </w:tcPr>
          <w:p w:rsidR="00452B33" w:rsidRDefault="00452B33">
            <w:pPr>
              <w:pStyle w:val="DecimalAligned"/>
            </w:pPr>
          </w:p>
        </w:tc>
        <w:tc>
          <w:tcPr>
            <w:tcW w:w="896" w:type="pct"/>
          </w:tcPr>
          <w:p w:rsidR="00452B33" w:rsidRDefault="00452B33">
            <w:pPr>
              <w:pStyle w:val="DecimalAligned"/>
            </w:pPr>
          </w:p>
        </w:tc>
      </w:tr>
    </w:tbl>
    <w:p w:rsidR="00452B33" w:rsidRPr="00950428" w:rsidRDefault="00950428">
      <w:pPr>
        <w:pStyle w:val="DipnotMetni"/>
        <w:rPr>
          <w:b/>
          <w:i/>
          <w:sz w:val="24"/>
          <w:szCs w:val="24"/>
        </w:rPr>
      </w:pP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Table</w:t>
      </w:r>
      <w:proofErr w:type="spellEnd"/>
      <w:r w:rsidRPr="00950428">
        <w:rPr>
          <w:rStyle w:val="HafifVurgulama"/>
          <w:b/>
          <w:i w:val="0"/>
          <w:color w:val="auto"/>
          <w:sz w:val="24"/>
          <w:szCs w:val="24"/>
        </w:rPr>
        <w:t xml:space="preserve">-1: </w:t>
      </w: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The</w:t>
      </w:r>
      <w:proofErr w:type="spellEnd"/>
      <w:r w:rsidRPr="00950428">
        <w:rPr>
          <w:rStyle w:val="HafifVurgulama"/>
          <w:b/>
          <w:i w:val="0"/>
          <w:color w:val="auto"/>
          <w:sz w:val="24"/>
          <w:szCs w:val="24"/>
        </w:rPr>
        <w:t xml:space="preserve"> </w:t>
      </w: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patient</w:t>
      </w:r>
      <w:proofErr w:type="spellEnd"/>
      <w:r w:rsidRPr="00950428">
        <w:rPr>
          <w:rStyle w:val="HafifVurgulama"/>
          <w:b/>
          <w:i w:val="0"/>
          <w:color w:val="auto"/>
          <w:sz w:val="24"/>
          <w:szCs w:val="24"/>
        </w:rPr>
        <w:t xml:space="preserve"> </w:t>
      </w: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characteristics</w:t>
      </w:r>
      <w:proofErr w:type="spellEnd"/>
      <w:r w:rsidRPr="00950428">
        <w:rPr>
          <w:rStyle w:val="HafifVurgulama"/>
          <w:b/>
          <w:i w:val="0"/>
          <w:color w:val="auto"/>
          <w:sz w:val="24"/>
          <w:szCs w:val="24"/>
        </w:rPr>
        <w:t xml:space="preserve"> </w:t>
      </w: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and</w:t>
      </w:r>
      <w:proofErr w:type="spellEnd"/>
      <w:r w:rsidRPr="00950428">
        <w:rPr>
          <w:rStyle w:val="HafifVurgulama"/>
          <w:b/>
          <w:i w:val="0"/>
          <w:color w:val="auto"/>
          <w:sz w:val="24"/>
          <w:szCs w:val="24"/>
        </w:rPr>
        <w:t xml:space="preserve"> </w:t>
      </w: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laboratory</w:t>
      </w:r>
      <w:proofErr w:type="spellEnd"/>
      <w:r w:rsidRPr="00950428">
        <w:rPr>
          <w:rStyle w:val="HafifVurgulama"/>
          <w:b/>
          <w:i w:val="0"/>
          <w:color w:val="auto"/>
          <w:sz w:val="24"/>
          <w:szCs w:val="24"/>
        </w:rPr>
        <w:t xml:space="preserve"> </w:t>
      </w:r>
      <w:proofErr w:type="spellStart"/>
      <w:r w:rsidRPr="00950428">
        <w:rPr>
          <w:rStyle w:val="HafifVurgulama"/>
          <w:b/>
          <w:i w:val="0"/>
          <w:color w:val="auto"/>
          <w:sz w:val="24"/>
          <w:szCs w:val="24"/>
        </w:rPr>
        <w:t>results</w:t>
      </w:r>
      <w:proofErr w:type="spellEnd"/>
    </w:p>
    <w:p w:rsidR="006635F3" w:rsidRDefault="006635F3"/>
    <w:p w:rsidR="00B0326F" w:rsidRDefault="00B0326F"/>
    <w:p w:rsidR="00093600" w:rsidRDefault="00093600"/>
    <w:p w:rsidR="00093600" w:rsidRDefault="00093600"/>
    <w:p w:rsidR="001F70EE" w:rsidRDefault="001F70EE"/>
    <w:p w:rsidR="001F70EE" w:rsidRDefault="001F70EE"/>
    <w:p w:rsidR="00B0326F" w:rsidRDefault="00B0326F">
      <w:r>
        <w:rPr>
          <w:noProof/>
        </w:rPr>
        <w:lastRenderedPageBreak/>
        <w:drawing>
          <wp:inline distT="0" distB="0" distL="0" distR="0">
            <wp:extent cx="5715000" cy="428625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7200" w:type="dxa"/>
        <w:tblLook w:val="04A0"/>
      </w:tblPr>
      <w:tblGrid>
        <w:gridCol w:w="2385"/>
        <w:gridCol w:w="1136"/>
        <w:gridCol w:w="1311"/>
        <w:gridCol w:w="2368"/>
      </w:tblGrid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</w:rPr>
            </w:pPr>
          </w:p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Variable</w:t>
            </w:r>
            <w:proofErr w:type="spellEnd"/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AUC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SE</w:t>
            </w:r>
            <w:r w:rsidRPr="00B93A0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95% CI</w:t>
            </w:r>
            <w:r w:rsidRPr="00B93A0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PSA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0,656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0,0381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 xml:space="preserve">0,590 </w:t>
            </w: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to</w:t>
            </w:r>
            <w:proofErr w:type="spellEnd"/>
            <w:r w:rsidRPr="00B93A09">
              <w:rPr>
                <w:rFonts w:ascii="Arial" w:eastAsia="Times New Roman" w:hAnsi="Arial" w:cs="Arial"/>
                <w:sz w:val="20"/>
              </w:rPr>
              <w:t xml:space="preserve"> 0,718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Haemoglobin</w:t>
            </w:r>
            <w:proofErr w:type="spellEnd"/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0,544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0,0437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 xml:space="preserve">0,477 </w:t>
            </w: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to</w:t>
            </w:r>
            <w:proofErr w:type="spellEnd"/>
            <w:r w:rsidRPr="00B93A09">
              <w:rPr>
                <w:rFonts w:ascii="Arial" w:eastAsia="Times New Roman" w:hAnsi="Arial" w:cs="Arial"/>
                <w:sz w:val="20"/>
              </w:rPr>
              <w:t xml:space="preserve"> 0,611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Albumin</w:t>
            </w:r>
            <w:proofErr w:type="spellEnd"/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0,696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0,0393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 xml:space="preserve">0,631 </w:t>
            </w: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to</w:t>
            </w:r>
            <w:proofErr w:type="spellEnd"/>
            <w:r w:rsidRPr="00B93A09">
              <w:rPr>
                <w:rFonts w:ascii="Arial" w:eastAsia="Times New Roman" w:hAnsi="Arial" w:cs="Arial"/>
                <w:sz w:val="20"/>
              </w:rPr>
              <w:t xml:space="preserve"> 0,755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Lymphocyte</w:t>
            </w:r>
            <w:proofErr w:type="spellEnd"/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0,616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0,0409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 xml:space="preserve">0,549 </w:t>
            </w: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to</w:t>
            </w:r>
            <w:proofErr w:type="spellEnd"/>
            <w:r w:rsidRPr="00B93A09">
              <w:rPr>
                <w:rFonts w:ascii="Arial" w:eastAsia="Times New Roman" w:hAnsi="Arial" w:cs="Arial"/>
                <w:sz w:val="20"/>
              </w:rPr>
              <w:t xml:space="preserve"> 0,680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Platelet</w:t>
            </w:r>
            <w:proofErr w:type="spellEnd"/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0,545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0,0418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 xml:space="preserve">0,477 </w:t>
            </w: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to</w:t>
            </w:r>
            <w:proofErr w:type="spellEnd"/>
            <w:r w:rsidRPr="00B93A09">
              <w:rPr>
                <w:rFonts w:ascii="Arial" w:eastAsia="Times New Roman" w:hAnsi="Arial" w:cs="Arial"/>
                <w:sz w:val="20"/>
              </w:rPr>
              <w:t xml:space="preserve"> 0,611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HALP SCORE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0,514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>0,0434</w:t>
            </w: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93A09">
              <w:rPr>
                <w:rFonts w:ascii="Arial" w:eastAsia="Times New Roman" w:hAnsi="Arial" w:cs="Arial"/>
                <w:sz w:val="20"/>
              </w:rPr>
              <w:t xml:space="preserve">0,447 </w:t>
            </w:r>
            <w:proofErr w:type="spellStart"/>
            <w:r w:rsidRPr="00B93A09">
              <w:rPr>
                <w:rFonts w:ascii="Arial" w:eastAsia="Times New Roman" w:hAnsi="Arial" w:cs="Arial"/>
                <w:sz w:val="20"/>
              </w:rPr>
              <w:t>to</w:t>
            </w:r>
            <w:proofErr w:type="spellEnd"/>
            <w:r w:rsidRPr="00B93A09">
              <w:rPr>
                <w:rFonts w:ascii="Arial" w:eastAsia="Times New Roman" w:hAnsi="Arial" w:cs="Arial"/>
                <w:sz w:val="20"/>
              </w:rPr>
              <w:t xml:space="preserve"> 0,581</w:t>
            </w:r>
          </w:p>
        </w:tc>
      </w:tr>
      <w:tr w:rsidR="00093600" w:rsidRPr="00B93A09" w:rsidTr="00B93A09">
        <w:tc>
          <w:tcPr>
            <w:tcW w:w="0" w:type="auto"/>
            <w:hideMark/>
          </w:tcPr>
          <w:p w:rsidR="00093600" w:rsidRPr="00B93A09" w:rsidRDefault="00093600" w:rsidP="00093600">
            <w:pPr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0" w:type="auto"/>
            <w:hideMark/>
          </w:tcPr>
          <w:p w:rsidR="00093600" w:rsidRPr="00B93A09" w:rsidRDefault="00093600" w:rsidP="00093600">
            <w:pPr>
              <w:jc w:val="right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093600" w:rsidRDefault="001F70EE">
      <w:proofErr w:type="spellStart"/>
      <w:r>
        <w:t>Figure</w:t>
      </w:r>
      <w:proofErr w:type="spellEnd"/>
      <w:r>
        <w:t xml:space="preserve">-1: </w:t>
      </w:r>
      <w:proofErr w:type="spellStart"/>
      <w:r>
        <w:t>The</w:t>
      </w:r>
      <w:proofErr w:type="spellEnd"/>
      <w:r>
        <w:t xml:space="preserve"> ROC </w:t>
      </w:r>
      <w:proofErr w:type="spellStart"/>
      <w:r>
        <w:t>analysis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parameters</w:t>
      </w:r>
      <w:proofErr w:type="spellEnd"/>
    </w:p>
    <w:p w:rsidR="001F70EE" w:rsidRDefault="001F70EE"/>
    <w:p w:rsidR="001F70EE" w:rsidRDefault="001F70EE"/>
    <w:p w:rsidR="001F70EE" w:rsidRDefault="001F70EE"/>
    <w:p w:rsidR="001F70EE" w:rsidRDefault="001F70EE"/>
    <w:p w:rsidR="001F70EE" w:rsidRDefault="001F70EE"/>
    <w:p w:rsidR="001F70EE" w:rsidRDefault="001F70EE"/>
    <w:p w:rsidR="001F70EE" w:rsidRDefault="001F70EE"/>
    <w:p w:rsidR="001F70EE" w:rsidRDefault="001F70EE"/>
    <w:tbl>
      <w:tblPr>
        <w:tblStyle w:val="TabloKlavuzu"/>
        <w:tblW w:w="0" w:type="auto"/>
        <w:tblLook w:val="04A0"/>
      </w:tblPr>
      <w:tblGrid>
        <w:gridCol w:w="3369"/>
        <w:gridCol w:w="2976"/>
        <w:gridCol w:w="1418"/>
        <w:gridCol w:w="1449"/>
      </w:tblGrid>
      <w:tr w:rsidR="00093600" w:rsidTr="008E4ABB">
        <w:tc>
          <w:tcPr>
            <w:tcW w:w="3369" w:type="dxa"/>
          </w:tcPr>
          <w:p w:rsidR="00093600" w:rsidRDefault="00093600"/>
        </w:tc>
        <w:tc>
          <w:tcPr>
            <w:tcW w:w="2976" w:type="dxa"/>
          </w:tcPr>
          <w:p w:rsidR="00093600" w:rsidRPr="008E4ABB" w:rsidRDefault="00093600">
            <w:proofErr w:type="spellStart"/>
            <w:r w:rsidRPr="008E4ABB">
              <w:rPr>
                <w:rStyle w:val="normal1"/>
                <w:color w:val="auto"/>
              </w:rPr>
              <w:t>Difference</w:t>
            </w:r>
            <w:proofErr w:type="spellEnd"/>
            <w:r w:rsidRPr="008E4ABB">
              <w:rPr>
                <w:rStyle w:val="normal1"/>
                <w:color w:val="auto"/>
              </w:rPr>
              <w:t xml:space="preserve"> </w:t>
            </w:r>
            <w:proofErr w:type="spellStart"/>
            <w:r w:rsidRPr="008E4ABB">
              <w:rPr>
                <w:rStyle w:val="normal1"/>
                <w:color w:val="auto"/>
              </w:rPr>
              <w:t>between</w:t>
            </w:r>
            <w:proofErr w:type="spellEnd"/>
            <w:r w:rsidRPr="008E4ABB">
              <w:rPr>
                <w:rStyle w:val="normal1"/>
                <w:color w:val="auto"/>
              </w:rPr>
              <w:t xml:space="preserve"> </w:t>
            </w:r>
            <w:proofErr w:type="spellStart"/>
            <w:r w:rsidRPr="008E4ABB">
              <w:rPr>
                <w:rStyle w:val="normal1"/>
                <w:color w:val="auto"/>
              </w:rPr>
              <w:t>areas</w:t>
            </w:r>
            <w:proofErr w:type="spellEnd"/>
          </w:p>
        </w:tc>
        <w:tc>
          <w:tcPr>
            <w:tcW w:w="1418" w:type="dxa"/>
          </w:tcPr>
          <w:p w:rsidR="00093600" w:rsidRPr="008E4ABB" w:rsidRDefault="00093600">
            <w:r w:rsidRPr="008E4ABB">
              <w:t>SE</w:t>
            </w:r>
          </w:p>
        </w:tc>
        <w:tc>
          <w:tcPr>
            <w:tcW w:w="1449" w:type="dxa"/>
          </w:tcPr>
          <w:p w:rsidR="00093600" w:rsidRPr="008E4ABB" w:rsidRDefault="00093600">
            <w:r w:rsidRPr="008E4ABB">
              <w:t xml:space="preserve">p </w:t>
            </w:r>
            <w:proofErr w:type="spellStart"/>
            <w:r w:rsidRPr="008E4ABB">
              <w:t>value</w:t>
            </w:r>
            <w:proofErr w:type="spellEnd"/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lastRenderedPageBreak/>
              <w:t>PSA</w:t>
            </w:r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Pr="00C6128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Pr="00C6128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058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0,0552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 w:rsidP="00093600"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0,0401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0,0540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0,4580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 w:rsidP="00093600"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0,0400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0,0548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0,4655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 w:rsidP="00093600"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0,111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0,0575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0,0532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 w:rsidP="00093600"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HALP SCORE</w:t>
            </w:r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0,142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0,0565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0,0120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0,152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0,0531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0,0043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0,0715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0,0701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0,3077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 xml:space="preserve"> 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0,000415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0,0549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0,9940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 xml:space="preserve"> 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0,0303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0,0780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0,6977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 xml:space="preserve">~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0,0801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0,0586</w:t>
            </w:r>
          </w:p>
        </w:tc>
        <w:tc>
          <w:tcPr>
            <w:tcW w:w="1449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0,1717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>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  <w:proofErr w:type="spellEnd"/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0,151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b/>
                <w:color w:val="000000" w:themeColor="text1"/>
              </w:rPr>
              <w:t>0,0515</w:t>
            </w:r>
          </w:p>
        </w:tc>
        <w:tc>
          <w:tcPr>
            <w:tcW w:w="1449" w:type="dxa"/>
          </w:tcPr>
          <w:p w:rsidR="00093600" w:rsidRPr="00C6128D" w:rsidRDefault="001F70EE" w:rsidP="00C6128D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="00C6128D"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0,0033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>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0,182</w:t>
            </w:r>
          </w:p>
        </w:tc>
        <w:tc>
          <w:tcPr>
            <w:tcW w:w="1418" w:type="dxa"/>
          </w:tcPr>
          <w:p w:rsidR="00093600" w:rsidRPr="00C6128D" w:rsidRDefault="00C6128D" w:rsidP="00C6128D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0,0672</w:t>
            </w:r>
          </w:p>
        </w:tc>
        <w:tc>
          <w:tcPr>
            <w:tcW w:w="1449" w:type="dxa"/>
          </w:tcPr>
          <w:p w:rsidR="00093600" w:rsidRPr="00C6128D" w:rsidRDefault="001F70EE" w:rsidP="00C6128D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="00C6128D"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0,0068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>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  <w:proofErr w:type="spellEnd"/>
          </w:p>
        </w:tc>
        <w:tc>
          <w:tcPr>
            <w:tcW w:w="2976" w:type="dxa"/>
          </w:tcPr>
          <w:p w:rsidR="00093600" w:rsidRPr="001F70EE" w:rsidRDefault="00C6128D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0,0711</w:t>
            </w:r>
          </w:p>
        </w:tc>
        <w:tc>
          <w:tcPr>
            <w:tcW w:w="1418" w:type="dxa"/>
          </w:tcPr>
          <w:p w:rsidR="00093600" w:rsidRPr="001F70EE" w:rsidRDefault="00C6128D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0,0551</w:t>
            </w:r>
          </w:p>
        </w:tc>
        <w:tc>
          <w:tcPr>
            <w:tcW w:w="1449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0,1970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>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b/>
                <w:color w:val="000000" w:themeColor="text1"/>
              </w:rPr>
              <w:t>0,102</w:t>
            </w:r>
          </w:p>
        </w:tc>
        <w:tc>
          <w:tcPr>
            <w:tcW w:w="1418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b/>
                <w:color w:val="000000" w:themeColor="text1"/>
              </w:rPr>
              <w:t>0,0312</w:t>
            </w:r>
          </w:p>
        </w:tc>
        <w:tc>
          <w:tcPr>
            <w:tcW w:w="1449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0,0011</w:t>
            </w:r>
          </w:p>
        </w:tc>
      </w:tr>
      <w:tr w:rsidR="00093600" w:rsidTr="008E4ABB">
        <w:tc>
          <w:tcPr>
            <w:tcW w:w="3369" w:type="dxa"/>
          </w:tcPr>
          <w:p w:rsidR="00093600" w:rsidRPr="008E4ABB" w:rsidRDefault="00093600">
            <w:proofErr w:type="spellStart"/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  <w:proofErr w:type="spellEnd"/>
            <w:r w:rsidRPr="008E4ABB">
              <w:rPr>
                <w:rFonts w:ascii="Arial" w:hAnsi="Arial" w:cs="Arial"/>
                <w:sz w:val="20"/>
                <w:szCs w:val="20"/>
              </w:rPr>
              <w:t xml:space="preserve"> ~</w:t>
            </w:r>
            <w:r w:rsidRPr="008E4ABB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0,0307</w:t>
            </w:r>
          </w:p>
        </w:tc>
        <w:tc>
          <w:tcPr>
            <w:tcW w:w="1418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0,0724</w:t>
            </w:r>
          </w:p>
        </w:tc>
        <w:tc>
          <w:tcPr>
            <w:tcW w:w="1449" w:type="dxa"/>
          </w:tcPr>
          <w:p w:rsidR="00093600" w:rsidRPr="001F70EE" w:rsidRDefault="001F70EE" w:rsidP="001F70EE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0,6718</w:t>
            </w:r>
          </w:p>
        </w:tc>
      </w:tr>
    </w:tbl>
    <w:p w:rsidR="00093600" w:rsidRDefault="00093600"/>
    <w:p w:rsidR="00C6128D" w:rsidRDefault="001F70EE">
      <w:proofErr w:type="spellStart"/>
      <w:r>
        <w:t>Table</w:t>
      </w:r>
      <w:proofErr w:type="spellEnd"/>
      <w:r>
        <w:t xml:space="preserve">-2: </w:t>
      </w:r>
      <w:proofErr w:type="spellStart"/>
      <w:r>
        <w:t>Comparision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ROC </w:t>
      </w:r>
      <w:proofErr w:type="spellStart"/>
      <w:r>
        <w:t>analysis</w:t>
      </w:r>
      <w:proofErr w:type="spellEnd"/>
    </w:p>
    <w:sectPr w:rsidR="00C6128D" w:rsidSect="00F42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52B33"/>
    <w:rsid w:val="000440CA"/>
    <w:rsid w:val="00093600"/>
    <w:rsid w:val="001F70EE"/>
    <w:rsid w:val="00452B33"/>
    <w:rsid w:val="006635F3"/>
    <w:rsid w:val="008E4ABB"/>
    <w:rsid w:val="00950428"/>
    <w:rsid w:val="00B0326F"/>
    <w:rsid w:val="00B93A09"/>
    <w:rsid w:val="00C6128D"/>
    <w:rsid w:val="00DB1AA2"/>
    <w:rsid w:val="00DD3655"/>
    <w:rsid w:val="00EC50D7"/>
    <w:rsid w:val="00F42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1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452B33"/>
    <w:pPr>
      <w:tabs>
        <w:tab w:val="decimal" w:pos="360"/>
      </w:tabs>
    </w:pPr>
    <w:rPr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452B33"/>
    <w:pPr>
      <w:spacing w:after="0" w:line="240" w:lineRule="auto"/>
    </w:pPr>
    <w:rPr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452B33"/>
    <w:rPr>
      <w:sz w:val="20"/>
      <w:szCs w:val="20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452B33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452B33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452B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452B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B0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326F"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VarsaylanParagrafYazTipi"/>
    <w:rsid w:val="00093600"/>
    <w:rPr>
      <w:rFonts w:ascii="Arial" w:hAnsi="Arial" w:cs="Arial" w:hint="default"/>
      <w:color w:val="000000"/>
      <w:sz w:val="20"/>
      <w:szCs w:val="20"/>
    </w:rPr>
  </w:style>
  <w:style w:type="character" w:customStyle="1" w:styleId="result">
    <w:name w:val="result"/>
    <w:basedOn w:val="VarsaylanParagrafYazTipi"/>
    <w:rsid w:val="00093600"/>
    <w:rPr>
      <w:color w:val="000080"/>
    </w:rPr>
  </w:style>
  <w:style w:type="table" w:styleId="TabloKlavuzu">
    <w:name w:val="Table Grid"/>
    <w:basedOn w:val="NormalTablo"/>
    <w:uiPriority w:val="59"/>
    <w:rsid w:val="00093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1">
    <w:name w:val="Light Shading Accent 1"/>
    <w:basedOn w:val="NormalTablo"/>
    <w:uiPriority w:val="60"/>
    <w:rsid w:val="0009360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C6128D"/>
    <w:pPr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2020-05-26T10:24:00Z</dcterms:created>
  <dcterms:modified xsi:type="dcterms:W3CDTF">2020-07-08T19:48:00Z</dcterms:modified>
</cp:coreProperties>
</file>